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3D" w:rsidRPr="004B6A3D" w:rsidRDefault="004B6A3D" w:rsidP="008864F5">
      <w:pPr>
        <w:spacing w:after="0" w:line="187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4B6A3D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4B6A3D" w:rsidRPr="004B6A3D" w:rsidRDefault="004B6A3D" w:rsidP="008864F5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Правила внутреннего распорядка</w:t>
      </w:r>
    </w:p>
    <w:p w:rsidR="004B6A3D" w:rsidRPr="004B6A3D" w:rsidRDefault="004B6A3D" w:rsidP="004B6A3D">
      <w:pPr>
        <w:spacing w:after="0" w:line="187" w:lineRule="atLeast"/>
        <w:ind w:firstLine="2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(для клиентов и их законных представителей)</w:t>
      </w:r>
    </w:p>
    <w:p w:rsidR="004B6A3D" w:rsidRPr="004B6A3D" w:rsidRDefault="004B6A3D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4B6A3D" w:rsidRPr="004B6A3D" w:rsidRDefault="004B6A3D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Настоящие Правила определяют внутренний распорядок для лиц, проходящих реабилитационные мероприятия в государственном бюджетном учреждении «</w:t>
      </w:r>
      <w:r w:rsidR="00C70B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Аргунский медико-социально-реабилитационный центр для детей с ограниченными возможностями» на 90 мест (ГБУ «Аргунский МСРЦ ДОВ»), 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далее учреждение, режим работы, порядок приема и выписки клиентов из отделений, порядок оформления документов, права и обязанности клиентов и сопровождающих лиц.</w:t>
      </w:r>
    </w:p>
    <w:p w:rsidR="004B6A3D" w:rsidRP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B6A3D" w:rsidRDefault="004B6A3D" w:rsidP="00340D22">
      <w:pPr>
        <w:spacing w:after="0" w:line="187" w:lineRule="atLeast"/>
        <w:ind w:firstLine="2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Общие положения</w:t>
      </w:r>
      <w:r w:rsidR="00340D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340D22" w:rsidRPr="004B6A3D" w:rsidRDefault="00340D22" w:rsidP="00340D22">
      <w:pPr>
        <w:spacing w:after="0" w:line="187" w:lineRule="atLeast"/>
        <w:ind w:firstLine="2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6A3D" w:rsidRPr="004B6A3D" w:rsidRDefault="004B6A3D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1.1. Правила внутреннего распорядка для пациентов включают:</w:t>
      </w:r>
    </w:p>
    <w:p w:rsidR="004B6A3D" w:rsidRPr="004B6A3D" w:rsidRDefault="004B6A3D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</w:t>
      </w:r>
      <w:r w:rsidR="00C012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режим работы учреждения;</w:t>
      </w:r>
    </w:p>
    <w:p w:rsidR="004B6A3D" w:rsidRPr="004B6A3D" w:rsidRDefault="00C012DC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порядок приема в отделения и выписки из отделений учреждения;</w:t>
      </w:r>
    </w:p>
    <w:p w:rsidR="004B6A3D" w:rsidRPr="004B6A3D" w:rsidRDefault="00C012DC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права и обязанности клиентов;</w:t>
      </w:r>
    </w:p>
    <w:p w:rsidR="004B6A3D" w:rsidRPr="004B6A3D" w:rsidRDefault="00C012DC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порядок разрешения конфликтных ситуаций между учреждением и клиентами;</w:t>
      </w:r>
    </w:p>
    <w:p w:rsidR="004B6A3D" w:rsidRPr="004B6A3D" w:rsidRDefault="004B6A3D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1.2. Правила внутреннего распорядка обязательны для всех пациентов и сопровождающих их лиц.</w:t>
      </w:r>
    </w:p>
    <w:p w:rsidR="004B6A3D" w:rsidRPr="004B6A3D" w:rsidRDefault="004B6A3D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1.3. Правила внутреннего распорядка для клиентов должны находиться в доступном для них месте.</w:t>
      </w:r>
    </w:p>
    <w:p w:rsidR="004B6A3D" w:rsidRPr="004B6A3D" w:rsidRDefault="004B6A3D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B6A3D" w:rsidRDefault="004B6A3D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Режим работы учреждения</w:t>
      </w:r>
    </w:p>
    <w:p w:rsidR="00340D22" w:rsidRPr="004B6A3D" w:rsidRDefault="00340D22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6A3D" w:rsidRPr="004B6A3D" w:rsidRDefault="004B6A3D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2.1. Учреждение работает по круглогодичному графику, по пятидневной рабочей неделе.</w:t>
      </w:r>
    </w:p>
    <w:p w:rsidR="004B6A3D" w:rsidRDefault="004B6A3D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2.2. </w:t>
      </w:r>
      <w:r w:rsidR="008864F5">
        <w:rPr>
          <w:rFonts w:ascii="Times New Roman" w:eastAsia="Times New Roman" w:hAnsi="Times New Roman" w:cs="Times New Roman"/>
          <w:color w:val="333333"/>
          <w:sz w:val="24"/>
          <w:szCs w:val="24"/>
        </w:rPr>
        <w:t>Стационарное отделение учреждения работае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т по утвержденному графику работы, который составляется с учетом</w:t>
      </w:r>
      <w:r w:rsidR="008864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особенностей режимных моментов.</w:t>
      </w:r>
    </w:p>
    <w:p w:rsidR="000659D4" w:rsidRPr="004B6A3D" w:rsidRDefault="000659D4" w:rsidP="000659D4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6A3D" w:rsidRDefault="004B6A3D" w:rsidP="00AF533E">
      <w:pPr>
        <w:spacing w:after="0" w:line="187" w:lineRule="atLeast"/>
        <w:ind w:firstLine="25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Режим дня </w:t>
      </w:r>
      <w:r w:rsidR="00AF533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стационарного отделения</w:t>
      </w:r>
    </w:p>
    <w:p w:rsidR="004B6A3D" w:rsidRPr="004B6A3D" w:rsidRDefault="004B6A3D" w:rsidP="004B6A3D">
      <w:pPr>
        <w:spacing w:after="0" w:line="187" w:lineRule="atLeast"/>
        <w:ind w:firstLine="2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</w:p>
    <w:tbl>
      <w:tblPr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20"/>
        <w:gridCol w:w="1860"/>
      </w:tblGrid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4B6A3D" w:rsidP="008864F5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Подъем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07.00 - 07.1</w:t>
            </w:r>
            <w:r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8864F5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гимнастика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07.1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0 - 07.30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8864F5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Водные процедуры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07.30 - 08.0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автрак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08.00 - 08.3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F41288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Лечеб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ные процедуры,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уроки индивидуального обучения, групповые и индивидуальные занятия узких специалистов.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08.30 - 11.0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11.00 - 12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Обед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- 12.3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Тихий час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F41288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.00 - 15.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6A142C" w:rsidP="004B6A3D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Полдник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6A142C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15.00 - 15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102FEF" w:rsidP="00102FEF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</w:t>
            </w:r>
            <w:r w:rsidR="00892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роки индивидуального обучения, и занятия узких специалистов.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892B70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15.20 - 17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A91DA7" w:rsidP="004B6A3D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Первый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ужин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A91DA7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.30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386964" w:rsidP="008864F5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Вечерняя прогулка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386964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.30 - 20.30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901C4C" w:rsidP="008864F5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Вечерний досуг (настольные игры, просмотр мультфильмов, «караоке»)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901C4C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19.00 - 20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</w:tr>
      <w:tr w:rsidR="004B6A3D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901C4C" w:rsidP="008864F5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Второй ужин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A3D" w:rsidRPr="004B6A3D" w:rsidRDefault="00901C4C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20.00 - 20.3</w:t>
            </w:r>
            <w:r w:rsidR="004B6A3D" w:rsidRPr="004B6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901C4C" w:rsidRPr="004B6A3D" w:rsidTr="004B6A3D">
        <w:trPr>
          <w:tblCellSpacing w:w="0" w:type="dxa"/>
        </w:trPr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1C4C" w:rsidRDefault="00901C4C" w:rsidP="008864F5">
            <w:pPr>
              <w:spacing w:after="0" w:line="187" w:lineRule="atLeast"/>
              <w:ind w:firstLine="2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Ночной сон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1C4C" w:rsidRDefault="00901C4C" w:rsidP="004B6A3D">
            <w:pPr>
              <w:spacing w:after="0" w:line="187" w:lineRule="atLeast"/>
              <w:ind w:firstLine="2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22.00</w:t>
            </w:r>
          </w:p>
        </w:tc>
      </w:tr>
    </w:tbl>
    <w:p w:rsidR="004B6A3D" w:rsidRP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834AE" w:rsidRPr="004B6A3D" w:rsidRDefault="005834AE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6A3D" w:rsidRPr="004B6A3D" w:rsidRDefault="005A66F7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3. Порядок приема в отделения</w:t>
      </w:r>
      <w:r w:rsidR="004B6A3D" w:rsidRPr="004B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выписки из отделений учреждения</w:t>
      </w:r>
    </w:p>
    <w:p w:rsidR="005A66F7" w:rsidRDefault="005A66F7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6A3D" w:rsidRPr="004B6A3D" w:rsidRDefault="004B6A3D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3.1. Поступление клиента на реабилитацию осуществляется в соответствии с  Положением «О порядке формирования заездов и приёма детей на стационарный этап реабилитации».</w:t>
      </w:r>
    </w:p>
    <w:p w:rsidR="004B6A3D" w:rsidRPr="004B6A3D" w:rsidRDefault="004B6A3D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3.2. При поступлении клиента на реабилитацию в отделение необходимо представить следующий  перечень документов:</w:t>
      </w:r>
    </w:p>
    <w:p w:rsidR="004B6A3D" w:rsidRPr="004B6A3D" w:rsidRDefault="005A66F7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02B1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аправление на реабилитацию (заключение МСЭ или лечащего врача)</w:t>
      </w:r>
    </w:p>
    <w:p w:rsidR="004B6A3D" w:rsidRPr="004B6A3D" w:rsidRDefault="005A66F7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02B1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з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аявление от родителей по установленной форме</w:t>
      </w:r>
    </w:p>
    <w:p w:rsidR="004B6A3D" w:rsidRPr="004B6A3D" w:rsidRDefault="005A66F7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02B1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к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опия свидетельства о рождении ребенка</w:t>
      </w:r>
    </w:p>
    <w:p w:rsidR="004B6A3D" w:rsidRPr="004B6A3D" w:rsidRDefault="005A66F7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02B1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к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опия страхового медицинского полиса</w:t>
      </w:r>
    </w:p>
    <w:p w:rsidR="004B6A3D" w:rsidRPr="004B6A3D" w:rsidRDefault="005A66F7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D02B10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к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опия паспорта одного из родителей</w:t>
      </w:r>
    </w:p>
    <w:p w:rsidR="004B6A3D" w:rsidRPr="004B6A3D" w:rsidRDefault="004B6A3D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Для ребенка: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Амбулаторная карта или история развития ребенка;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Сертификат профилактических прививок (Р.Манту - 1 год);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Справка об </w:t>
      </w:r>
      <w:proofErr w:type="spellStart"/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эпидблагополучии</w:t>
      </w:r>
      <w:proofErr w:type="spellEnd"/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(3 дня);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Общий анализ крови (1 месяц);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Общий анализ мочи (1 месяц);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Кал </w:t>
      </w:r>
      <w:proofErr w:type="gramStart"/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proofErr w:type="gramStart"/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proofErr w:type="gramEnd"/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/глист (10 дней);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Флюорография (1 год), если ребенку 16 лет;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Справка от дерматолога - соскоб на энтеробиоз;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Копия справки МСЭ;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Индивидуальная программа реабилитации (ИПР).</w:t>
      </w:r>
    </w:p>
    <w:p w:rsidR="004B6A3D" w:rsidRPr="004B6A3D" w:rsidRDefault="004B6A3D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3.3. Дети, поступающие на реабилитацию по социальным показания</w:t>
      </w:r>
      <w:r w:rsidR="0017110A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предоставляют дополнительный пакет документации:</w:t>
      </w:r>
    </w:p>
    <w:p w:rsidR="004B6A3D" w:rsidRPr="004B6A3D" w:rsidRDefault="004B6A3D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</w:t>
      </w:r>
      <w:r w:rsidR="00171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 на имя директора учреждения;</w:t>
      </w:r>
    </w:p>
    <w:p w:rsidR="004B6A3D" w:rsidRPr="004B6A3D" w:rsidRDefault="004B6A3D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</w:t>
      </w:r>
      <w:r w:rsidR="00171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направления от лечащего врача по месту жительства;</w:t>
      </w:r>
    </w:p>
    <w:p w:rsidR="004B6A3D" w:rsidRPr="004B6A3D" w:rsidRDefault="004B6A3D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  <w:r w:rsidR="00171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справки о составе семьи;</w:t>
      </w:r>
    </w:p>
    <w:p w:rsidR="004B6A3D" w:rsidRPr="004B6A3D" w:rsidRDefault="00F565F8" w:rsidP="00F565F8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ксерокопия паспорта матери ребёнка со сведениями о регистрации по месту проживания, регистрации брака.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заключения специалиста по социальной работе о социально-экономическом, социально-психологическом, социально-культурном уровне семьи и необходимости проведения реабилитации в стационарных условиях.</w:t>
      </w:r>
    </w:p>
    <w:p w:rsidR="004B6A3D" w:rsidRPr="004B6A3D" w:rsidRDefault="004B6A3D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3.4. При поступлении в отделение: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законным представителем заполняется заявление и договор с учреждением;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565F8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клиенту (ребенку) проводятся антропометрические измерения палатной медицинской сестрой;</w:t>
      </w:r>
    </w:p>
    <w:p w:rsidR="004B6A3D" w:rsidRPr="004B6A3D" w:rsidRDefault="0017110A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проводится первичная беседа клиента со специалистами учреждения, составляется программа реабилитации ребенка на заезд.</w:t>
      </w:r>
    </w:p>
    <w:p w:rsidR="004B6A3D" w:rsidRPr="004B6A3D" w:rsidRDefault="004B6A3D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3.5. По решению Консилиума специалистов учреждения срок реабилитации может быть продлен до двух заездов.</w:t>
      </w:r>
    </w:p>
    <w:p w:rsidR="004B6A3D" w:rsidRPr="004B6A3D" w:rsidRDefault="004B6A3D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3.6. Выписка клиента проводится в соот</w:t>
      </w:r>
      <w:r w:rsidR="00171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ветствии с графиком заездов, по 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  родителей (законных представителей), болезни ребенка.</w:t>
      </w:r>
    </w:p>
    <w:p w:rsidR="004B6A3D" w:rsidRPr="004B6A3D" w:rsidRDefault="004B6A3D" w:rsidP="0017110A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3.7. При несоблюдении клиентом, законным представителем, настоящих правил внутреннего распорядка, администрация учреждения оставляет за собой право досрочно выписать из отделения клиента</w:t>
      </w:r>
      <w:r w:rsidR="0017110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6A3D" w:rsidRP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B6B3A" w:rsidRDefault="006B6B3A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61D31" w:rsidRDefault="00961D31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61D31" w:rsidRDefault="00961D31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B6B3A" w:rsidRDefault="006B6B3A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B6B3A" w:rsidRDefault="006B6B3A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4. Правила пребывания клиента, законного представителя в отделении.</w:t>
      </w:r>
    </w:p>
    <w:p w:rsidR="000659D4" w:rsidRPr="004B6A3D" w:rsidRDefault="000659D4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6A3D" w:rsidRPr="004B6A3D" w:rsidRDefault="004B6A3D" w:rsidP="00E04899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4.1</w:t>
      </w:r>
      <w:r w:rsidR="0017110A">
        <w:rPr>
          <w:rFonts w:ascii="Times New Roman" w:eastAsia="Times New Roman" w:hAnsi="Times New Roman" w:cs="Times New Roman"/>
          <w:color w:val="333333"/>
          <w:sz w:val="24"/>
          <w:szCs w:val="24"/>
        </w:rPr>
        <w:t>. Клиенту (ребенку) предоставляются право на комплексные реабилитационные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услуг</w:t>
      </w:r>
      <w:r w:rsidR="0017110A">
        <w:rPr>
          <w:rFonts w:ascii="Times New Roman" w:eastAsia="Times New Roman" w:hAnsi="Times New Roman" w:cs="Times New Roman"/>
          <w:color w:val="333333"/>
          <w:sz w:val="24"/>
          <w:szCs w:val="24"/>
        </w:rPr>
        <w:t>и, образовательную и коррекционную деятельность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течение всего периода реабилита</w:t>
      </w:r>
      <w:r w:rsidR="0017110A">
        <w:rPr>
          <w:rFonts w:ascii="Times New Roman" w:eastAsia="Times New Roman" w:hAnsi="Times New Roman" w:cs="Times New Roman"/>
          <w:color w:val="333333"/>
          <w:sz w:val="24"/>
          <w:szCs w:val="24"/>
        </w:rPr>
        <w:t>ции.</w:t>
      </w:r>
    </w:p>
    <w:p w:rsidR="004B6A3D" w:rsidRPr="004B6A3D" w:rsidRDefault="00E04899" w:rsidP="00E04899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4.2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. В случае необходимости покинуть отделение</w:t>
      </w:r>
      <w:r w:rsidR="00171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клиенту (ребенку)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, законный представитель ставит в известность дежурную медицинскую сестру, в журнале делается отметка о выходе из отделения.</w:t>
      </w:r>
    </w:p>
    <w:p w:rsidR="004B6A3D" w:rsidRPr="004B6A3D" w:rsidRDefault="00E04899" w:rsidP="00E04899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4.3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В отделении </w:t>
      </w:r>
      <w:r w:rsidR="003E5AF7">
        <w:rPr>
          <w:rFonts w:ascii="Times New Roman" w:eastAsia="Times New Roman" w:hAnsi="Times New Roman" w:cs="Times New Roman"/>
          <w:color w:val="333333"/>
          <w:sz w:val="24"/>
          <w:szCs w:val="24"/>
        </w:rPr>
        <w:t>запрещено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хранить ценные вещи, поскольку в случае их пропажи администрация учреждения ответственности не несет.</w:t>
      </w:r>
    </w:p>
    <w:p w:rsidR="004B6A3D" w:rsidRPr="004B6A3D" w:rsidRDefault="00E04899" w:rsidP="00E04899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4.4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. Клиенты обязаны соблюдать правила приема передач и хранения продуктов в отделении, распорядок дня в отделении, соблюдать чистоту и порядок в помещениях учреждения, соблюдать санитарно-эпидемиологический режим.</w:t>
      </w:r>
    </w:p>
    <w:p w:rsidR="004B6A3D" w:rsidRPr="004B6A3D" w:rsidRDefault="00E04899" w:rsidP="00E04899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4.5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. Бережно относиться к имуществу учреждения. В случае причинения ущерба любому виду имуществу (уничтожения, порча, повреждение и т.д.) законные представители клиента обязаны возместить все убытки (ст. 1064, 1082 Гражданского кодекса Российской федерации)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6A3D" w:rsidRP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5. Права клиентов</w:t>
      </w:r>
    </w:p>
    <w:p w:rsidR="00340D22" w:rsidRPr="004B6A3D" w:rsidRDefault="00340D22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6A3D" w:rsidRPr="004B6A3D" w:rsidRDefault="004B6A3D" w:rsidP="00340D22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Клиент имеет право </w:t>
      </w:r>
      <w:proofErr w:type="gramStart"/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4B6A3D" w:rsidRPr="004B6A3D" w:rsidRDefault="00EC6BBF" w:rsidP="00EC6BBF">
      <w:pPr>
        <w:tabs>
          <w:tab w:val="left" w:pos="567"/>
        </w:tabs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-</w:t>
      </w:r>
      <w:r w:rsidR="00340D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уважительное и гуманное отношение со стороны работников учреждения;</w:t>
      </w:r>
    </w:p>
    <w:p w:rsidR="004B6A3D" w:rsidRPr="004B6A3D" w:rsidRDefault="00EC6BBF" w:rsidP="00340D22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-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информацию о фамилии, имени, отчестве, должности и квалификации врача и педагогического работника и других лиц, непосредственно участвующих в оказании ему образовательных и </w:t>
      </w:r>
      <w:proofErr w:type="spellStart"/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реабилитационно-диагностических</w:t>
      </w:r>
      <w:proofErr w:type="spellEnd"/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мероприятиях;</w:t>
      </w:r>
    </w:p>
    <w:p w:rsidR="004B6A3D" w:rsidRPr="004B6A3D" w:rsidRDefault="00340D22" w:rsidP="00340D22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C6B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-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обоснованное обжалование применяемых методов обследования и реабилитации;</w:t>
      </w:r>
    </w:p>
    <w:p w:rsidR="004B6A3D" w:rsidRPr="004B6A3D" w:rsidRDefault="00340D22" w:rsidP="00340D22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C6BB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- 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добровольное информированное согласие пациента на проведение реабилитационных и диагностических мероприятий в соответствии с законодательными актами;</w:t>
      </w:r>
    </w:p>
    <w:p w:rsidR="004B6A3D" w:rsidRPr="004B6A3D" w:rsidRDefault="00340D22" w:rsidP="00EC6BBF">
      <w:pPr>
        <w:tabs>
          <w:tab w:val="left" w:pos="567"/>
        </w:tabs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C6BB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-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отказ от диагностических и реабилитационных мероприятий;</w:t>
      </w:r>
    </w:p>
    <w:p w:rsidR="004B6A3D" w:rsidRPr="004B6A3D" w:rsidRDefault="00340D22" w:rsidP="00340D22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C6B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-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обращение с жалобой к администрации учреждения, а также к должностным лицам вышестоящих органов;</w:t>
      </w:r>
    </w:p>
    <w:p w:rsidR="004B6A3D" w:rsidRPr="004B6A3D" w:rsidRDefault="00340D22" w:rsidP="00EC6BBF">
      <w:pPr>
        <w:tabs>
          <w:tab w:val="left" w:pos="567"/>
        </w:tabs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C6B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-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сохранение работниками учреждения в тайне информации о факте его обращения за медицинской помощью, состоянии здоровья, диагнозе и иных сведений, полученных при его обследовании и реабилитации, за исключением случаев, предусмотренных законодательными актами;</w:t>
      </w:r>
    </w:p>
    <w:p w:rsidR="004B6A3D" w:rsidRPr="004B6A3D" w:rsidRDefault="00340D22" w:rsidP="00340D22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C6B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-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получение в доступной для него форме полной информации о состоянии своего здоровья, применяемых методах диагностики и реабилитации, а также на выбор лиц, которым может быть передана информация о состоянии его здоровья;</w:t>
      </w:r>
    </w:p>
    <w:p w:rsidR="004B6A3D" w:rsidRP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6. Правила хранения продуктов в отделении</w:t>
      </w:r>
    </w:p>
    <w:p w:rsidR="000659D4" w:rsidRPr="004B6A3D" w:rsidRDefault="000659D4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6A3D" w:rsidRPr="004B6A3D" w:rsidRDefault="004B6A3D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6.1. </w:t>
      </w:r>
      <w:proofErr w:type="gramStart"/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соответствии с Санитарно-эпидемиологическими правилами и нормативами </w:t>
      </w:r>
      <w:proofErr w:type="spellStart"/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СанПиН</w:t>
      </w:r>
      <w:proofErr w:type="spellEnd"/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2.1.3.2630-10 «Санитарно эпидемиологические требования к организациям, осуществляющих медицинскую деятельность» продукты разрешается хранить в холодильнике в полиэтиленовых пакетах с указанием фамилии, имени клиента.</w:t>
      </w:r>
      <w:proofErr w:type="gramEnd"/>
    </w:p>
    <w:p w:rsidR="004B6A3D" w:rsidRPr="004B6A3D" w:rsidRDefault="004B6A3D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6.2. Продукты и вещи, разрешенные для хранения в отделении: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</w:t>
      </w:r>
      <w:proofErr w:type="gramStart"/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предметы ухода (зубная щетка, зубная паста, мыло, расческа, салфетки, подгузники, чашка, ложка);</w:t>
      </w:r>
      <w:proofErr w:type="gramEnd"/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одежда;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игрушки моющиеся, настольные игры, карандаши, бумага, фломастеры, книги;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продукты питания (фрукты, печенье)</w:t>
      </w:r>
    </w:p>
    <w:p w:rsidR="004B6A3D" w:rsidRPr="004B6A3D" w:rsidRDefault="004B6A3D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6.3. Запрещенные продукты и вещи: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молочные и кисломолочные продукты без фабричной упаковки или большого объема (более 0,5 литра)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газированные напитки;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соленые и маринованные овощи;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шоколад, чипсы;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арбузы, дыни, экзотические фрукты;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колбасные и мясные изделия;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икра, соленая рыба, морепродукты;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грибы, ягоды;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салаты, супы, вторые блюда домашнего приготовления;</w:t>
      </w:r>
    </w:p>
    <w:p w:rsidR="004B6A3D" w:rsidRPr="004B6A3D" w:rsidRDefault="00340D22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мороженое, торты, пирожные;</w:t>
      </w:r>
    </w:p>
    <w:p w:rsidR="004B6A3D" w:rsidRPr="004B6A3D" w:rsidRDefault="004B6A3D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жевательная резинка;</w:t>
      </w:r>
    </w:p>
    <w:p w:rsidR="004B6A3D" w:rsidRPr="004B6A3D" w:rsidRDefault="007B2F76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острые предметы: ножи, ножницы, иглы, спицы, вилки;</w:t>
      </w:r>
    </w:p>
    <w:p w:rsidR="004B6A3D" w:rsidRPr="004B6A3D" w:rsidRDefault="007B2F76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4B6A3D"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электрочайники, кипятильники.</w:t>
      </w:r>
    </w:p>
    <w:p w:rsidR="004B6A3D" w:rsidRPr="004B6A3D" w:rsidRDefault="004B6A3D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6.4. С учетом характера заболевания для клиента могут быть предусмотрены ограничения в питании, поэтому все вопросы диеты необходимо согласовать с лечащим врачом.</w:t>
      </w:r>
    </w:p>
    <w:p w:rsidR="004B6A3D" w:rsidRPr="004B6A3D" w:rsidRDefault="004B6A3D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6.5. Ежедневно дежурная медицинская сестра отделения проверяет соблюдение правил и сроков годности (хранения) пищевых продуктов, хранящихся в холодильнике отделения и тумбочках пациентов.</w:t>
      </w:r>
    </w:p>
    <w:p w:rsidR="004B6A3D" w:rsidRPr="004B6A3D" w:rsidRDefault="004B6A3D" w:rsidP="007B2F76">
      <w:pPr>
        <w:spacing w:after="0" w:line="187" w:lineRule="atLeast"/>
        <w:ind w:firstLine="2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6.6. Пищевые продукты с истекшим сроком годности (хранения), хранящиеся без упаковок, без указания фамилии клиента, а так же имеющие признаки порчи изымаются в пищевые отходы (п. 14.29 санитарно-эпидемиологических правил и нормативов </w:t>
      </w:r>
      <w:proofErr w:type="spellStart"/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СанПиН</w:t>
      </w:r>
      <w:proofErr w:type="spellEnd"/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2.1.3.2630-10 «Санитарно эпидемиологические требования к организациям, осуществляющих медицинскую деятельность»).</w:t>
      </w:r>
    </w:p>
    <w:p w:rsidR="004B6A3D" w:rsidRP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7. Порядок разрешения конфликтных ситуаций</w:t>
      </w:r>
    </w:p>
    <w:p w:rsidR="007B2F76" w:rsidRPr="004B6A3D" w:rsidRDefault="007B2F76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6A3D" w:rsidRP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7.1. Порядок рассмотрения жалоб и обращений определен в соответствие с Федеральным Законом Российской Федерации «О порядке рассмотрения обращений граждан Российской Федерации» от 02.05.2006г. №</w:t>
      </w:r>
      <w:r w:rsidR="007B2F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59-ФЗ.</w:t>
      </w:r>
    </w:p>
    <w:p w:rsidR="004B6A3D" w:rsidRP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7.2. В случае конфликтных ситуаций пациент (его законный представитель) имеет право непосредственно обратиться в приемную Директора или к </w:t>
      </w:r>
      <w:r w:rsidR="007B2F76">
        <w:rPr>
          <w:rFonts w:ascii="Times New Roman" w:eastAsia="Times New Roman" w:hAnsi="Times New Roman" w:cs="Times New Roman"/>
          <w:color w:val="333333"/>
          <w:sz w:val="24"/>
          <w:szCs w:val="24"/>
        </w:rPr>
        <w:t>заместителю директора по реабилитации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6A3D" w:rsidRP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7.3. При личном приеме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 в установленные законом сроки.</w:t>
      </w:r>
    </w:p>
    <w:p w:rsidR="004B6A3D" w:rsidRP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7.4. В случае</w:t>
      </w:r>
      <w:proofErr w:type="gramStart"/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если в обращении содержатся вопросы, решение которых не входит в компетенцию должностного лица учреждения, законному представителю дается разъяснение, куда и в каком порядке ему следует обратиться.</w:t>
      </w:r>
    </w:p>
    <w:p w:rsidR="004B6A3D" w:rsidRPr="004B6A3D" w:rsidRDefault="004B6A3D" w:rsidP="004B6A3D">
      <w:pPr>
        <w:spacing w:after="0" w:line="187" w:lineRule="atLeast"/>
        <w:ind w:firstLine="2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7.5. В спорных случаях законный представитель имеет право обращаться к Учредителю (Министерство </w:t>
      </w:r>
      <w:r w:rsidR="007B2F7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труда, занятости и социального развития Чеченской Республики</w:t>
      </w:r>
      <w:r w:rsidRPr="004B6A3D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7B2F7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A4BF9" w:rsidRPr="004B6A3D" w:rsidRDefault="00FA4BF9">
      <w:pPr>
        <w:rPr>
          <w:rFonts w:ascii="Times New Roman" w:hAnsi="Times New Roman" w:cs="Times New Roman"/>
          <w:sz w:val="24"/>
          <w:szCs w:val="24"/>
        </w:rPr>
      </w:pPr>
    </w:p>
    <w:sectPr w:rsidR="00FA4BF9" w:rsidRPr="004B6A3D" w:rsidSect="007A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6A3D"/>
    <w:rsid w:val="000659D4"/>
    <w:rsid w:val="00102FEF"/>
    <w:rsid w:val="0017110A"/>
    <w:rsid w:val="002C6D69"/>
    <w:rsid w:val="00340D22"/>
    <w:rsid w:val="00386964"/>
    <w:rsid w:val="003E5AF7"/>
    <w:rsid w:val="004B6A3D"/>
    <w:rsid w:val="005834AE"/>
    <w:rsid w:val="005A66F7"/>
    <w:rsid w:val="006A142C"/>
    <w:rsid w:val="006B6B3A"/>
    <w:rsid w:val="0071510F"/>
    <w:rsid w:val="007A7F95"/>
    <w:rsid w:val="007B2F76"/>
    <w:rsid w:val="008864F5"/>
    <w:rsid w:val="00892B70"/>
    <w:rsid w:val="00901C4C"/>
    <w:rsid w:val="00961D31"/>
    <w:rsid w:val="009F0330"/>
    <w:rsid w:val="00A91DA7"/>
    <w:rsid w:val="00AF533E"/>
    <w:rsid w:val="00C012DC"/>
    <w:rsid w:val="00C70B90"/>
    <w:rsid w:val="00D02B10"/>
    <w:rsid w:val="00D22937"/>
    <w:rsid w:val="00E04899"/>
    <w:rsid w:val="00EC6BBF"/>
    <w:rsid w:val="00EE5B23"/>
    <w:rsid w:val="00F41288"/>
    <w:rsid w:val="00F565F8"/>
    <w:rsid w:val="00FA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6A3D"/>
    <w:rPr>
      <w:b/>
      <w:bCs/>
    </w:rPr>
  </w:style>
  <w:style w:type="character" w:styleId="a5">
    <w:name w:val="Emphasis"/>
    <w:basedOn w:val="a0"/>
    <w:uiPriority w:val="20"/>
    <w:qFormat/>
    <w:rsid w:val="004B6A3D"/>
    <w:rPr>
      <w:i/>
      <w:iCs/>
    </w:rPr>
  </w:style>
  <w:style w:type="character" w:customStyle="1" w:styleId="apple-converted-space">
    <w:name w:val="apple-converted-space"/>
    <w:basedOn w:val="a0"/>
    <w:rsid w:val="004B6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111</cp:lastModifiedBy>
  <cp:revision>2</cp:revision>
  <dcterms:created xsi:type="dcterms:W3CDTF">2018-11-13T12:57:00Z</dcterms:created>
  <dcterms:modified xsi:type="dcterms:W3CDTF">2018-11-13T12:57:00Z</dcterms:modified>
</cp:coreProperties>
</file>